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574" w:rsidRPr="003A0574" w:rsidRDefault="003A0574" w:rsidP="003A0574">
      <w:pPr>
        <w:rPr>
          <w:sz w:val="36"/>
          <w:szCs w:val="36"/>
        </w:rPr>
      </w:pPr>
      <w:r w:rsidRPr="003A0574">
        <w:rPr>
          <w:sz w:val="36"/>
          <w:szCs w:val="36"/>
        </w:rPr>
        <w:t xml:space="preserve">Los psicópatas son mentirosos patológicos, manipuladores y personas encantadoras. Poseen una evidente falta de remordimiento por sus malas acciones, no pueden aceptar la responsabilidad de las mismas y ​​carecen por completo de empatía. Son impulsivos, irresponsables y buscan una estimulación constante. Muchos son terriblemente violentos y “es muy común que sus motivaciones involucren gratificación sádica”, según un boletín del FBI dedicado al trastorno. “El psicópata es un depredador </w:t>
      </w:r>
      <w:proofErr w:type="spellStart"/>
      <w:r w:rsidRPr="003A0574">
        <w:rPr>
          <w:sz w:val="36"/>
          <w:szCs w:val="36"/>
        </w:rPr>
        <w:t>intraespecífico</w:t>
      </w:r>
      <w:proofErr w:type="spellEnd"/>
      <w:r w:rsidRPr="003A0574">
        <w:rPr>
          <w:sz w:val="36"/>
          <w:szCs w:val="36"/>
        </w:rPr>
        <w:t xml:space="preserve">”, </w:t>
      </w:r>
      <w:bookmarkStart w:id="0" w:name="_GoBack"/>
      <w:r w:rsidRPr="003A0574">
        <w:rPr>
          <w:sz w:val="36"/>
          <w:szCs w:val="36"/>
        </w:rPr>
        <w:t>según se indica en el informe.</w:t>
      </w:r>
    </w:p>
    <w:bookmarkEnd w:id="0"/>
    <w:p w:rsidR="003A0574" w:rsidRPr="003A0574" w:rsidRDefault="003A0574" w:rsidP="003A0574">
      <w:pPr>
        <w:rPr>
          <w:sz w:val="36"/>
          <w:szCs w:val="36"/>
        </w:rPr>
      </w:pPr>
      <w:r w:rsidRPr="003A0574">
        <w:rPr>
          <w:sz w:val="36"/>
          <w:szCs w:val="36"/>
        </w:rPr>
        <w:t>Los psicópatas se encuentran en todos los países, pertenecen a todas las razas y la mayoría son hombres. Según varios estudios, aproximadamente el 1% de los hombres en </w:t>
      </w:r>
      <w:hyperlink r:id="rId5" w:tgtFrame="_blank" w:tooltip="Estados Unidos" w:history="1">
        <w:r w:rsidRPr="003A0574">
          <w:rPr>
            <w:rStyle w:val="Hipervnculo"/>
            <w:sz w:val="36"/>
            <w:szCs w:val="36"/>
          </w:rPr>
          <w:t>Estados Unidos</w:t>
        </w:r>
      </w:hyperlink>
      <w:r w:rsidRPr="003A0574">
        <w:rPr>
          <w:sz w:val="36"/>
          <w:szCs w:val="36"/>
        </w:rPr>
        <w:t> posiblemente son psicópatas y muy probablemente exhibirán los síntomas a una edad muy joven. Esos signos son clave… no se conoce ninguna cura para la psicopatía en un estado avanzado.</w:t>
      </w:r>
    </w:p>
    <w:p w:rsidR="003A0574" w:rsidRPr="003A0574" w:rsidRDefault="003A0574" w:rsidP="003A0574">
      <w:pPr>
        <w:rPr>
          <w:sz w:val="36"/>
          <w:szCs w:val="36"/>
        </w:rPr>
      </w:pPr>
      <w:r w:rsidRPr="003A0574">
        <w:rPr>
          <w:b/>
          <w:bCs/>
          <w:sz w:val="36"/>
          <w:szCs w:val="36"/>
        </w:rPr>
        <w:t>¿Acaso es una condición que no tiene tratamiento?</w:t>
      </w:r>
    </w:p>
    <w:p w:rsidR="003A0574" w:rsidRPr="003A0574" w:rsidRDefault="003A0574" w:rsidP="003A0574">
      <w:pPr>
        <w:rPr>
          <w:sz w:val="36"/>
          <w:szCs w:val="36"/>
        </w:rPr>
      </w:pPr>
      <w:r w:rsidRPr="003A0574">
        <w:rPr>
          <w:sz w:val="36"/>
          <w:szCs w:val="36"/>
        </w:rPr>
        <w:t xml:space="preserve">Los investigadores continúan buscando un exitoso plan de tratamiento, pero “no contamos con terapia para eso y no se sabe de ninguna píldora para el tratamiento de la psicopatía”, dijo Mary Ellen </w:t>
      </w:r>
      <w:proofErr w:type="spellStart"/>
      <w:r w:rsidRPr="003A0574">
        <w:rPr>
          <w:sz w:val="36"/>
          <w:szCs w:val="36"/>
        </w:rPr>
        <w:t>O’Toole</w:t>
      </w:r>
      <w:proofErr w:type="spellEnd"/>
      <w:r w:rsidRPr="003A0574">
        <w:rPr>
          <w:sz w:val="36"/>
          <w:szCs w:val="36"/>
        </w:rPr>
        <w:t xml:space="preserve">, </w:t>
      </w:r>
      <w:proofErr w:type="spellStart"/>
      <w:r w:rsidRPr="003A0574">
        <w:rPr>
          <w:sz w:val="36"/>
          <w:szCs w:val="36"/>
        </w:rPr>
        <w:t>exagente</w:t>
      </w:r>
      <w:proofErr w:type="spellEnd"/>
      <w:r w:rsidRPr="003A0574">
        <w:rPr>
          <w:sz w:val="36"/>
          <w:szCs w:val="36"/>
        </w:rPr>
        <w:t xml:space="preserve"> del FBI que ha escrito extensamente acerca de los psicópatas.</w:t>
      </w:r>
    </w:p>
    <w:p w:rsidR="003A0574" w:rsidRPr="003A0574" w:rsidRDefault="003A0574" w:rsidP="003A0574">
      <w:pPr>
        <w:rPr>
          <w:sz w:val="36"/>
          <w:szCs w:val="36"/>
        </w:rPr>
      </w:pPr>
      <w:r w:rsidRPr="003A0574">
        <w:rPr>
          <w:sz w:val="36"/>
          <w:szCs w:val="36"/>
        </w:rPr>
        <w:lastRenderedPageBreak/>
        <w:t>Cualquier intento de terapia tiene que ser cuidadosamente estructurado y controlado, en particular en el caso de un psicópata criminal, ya que ellos están provistos de la habilidad y motivación para actuar más como un depredador que un paciente. Para ellos es fácil identificar debilidades en sus terapeutas y fingir progreso para acortar el tratamiento.</w:t>
      </w:r>
    </w:p>
    <w:p w:rsidR="003A0574" w:rsidRPr="003A0574" w:rsidRDefault="003A0574" w:rsidP="003A0574">
      <w:pPr>
        <w:rPr>
          <w:sz w:val="36"/>
          <w:szCs w:val="36"/>
        </w:rPr>
      </w:pPr>
      <w:r w:rsidRPr="003A0574">
        <w:rPr>
          <w:sz w:val="36"/>
          <w:szCs w:val="36"/>
        </w:rPr>
        <w:t>Los psicópatas no buscan tratamiento por su cuenta, dijo Robert Hare, quien ha estudiado la psicopatía desde hace más de 40 años y desarrolló la escala utilizada para medirla. Él explicó que los psicópatas, quienes no sufren ningún dolor psicológico o físico, no creen que tengan algo que deba ser arreglado.</w:t>
      </w:r>
    </w:p>
    <w:p w:rsidR="003A0574" w:rsidRPr="003A0574" w:rsidRDefault="003A0574" w:rsidP="003A0574">
      <w:pPr>
        <w:rPr>
          <w:sz w:val="36"/>
          <w:szCs w:val="36"/>
        </w:rPr>
      </w:pPr>
      <w:r w:rsidRPr="003A0574">
        <w:rPr>
          <w:sz w:val="36"/>
          <w:szCs w:val="36"/>
        </w:rPr>
        <w:t>¿Habrá siquiera un tipo de tratamiento que pueda recibir un psicópata? “Podrías intentar entrenarlos para sentir emociones”, dijo Hare, “pero eso es como tratar de entrenar a un gato para que sea un ratón. Ninguno de los programas parece funcionar, excepto los que cambian los problemas de comportamiento. Podrías estimularlos para que vean las cosas por sí mismos de una manera diferente y para desarrollar un interés propio”. Además, para lograr eso, la detección temprana es fundamental.</w:t>
      </w:r>
    </w:p>
    <w:p w:rsidR="003A0574" w:rsidRPr="003A0574" w:rsidRDefault="003A0574" w:rsidP="003A0574">
      <w:pPr>
        <w:rPr>
          <w:sz w:val="36"/>
          <w:szCs w:val="36"/>
        </w:rPr>
      </w:pPr>
      <w:r w:rsidRPr="003A0574">
        <w:rPr>
          <w:sz w:val="36"/>
          <w:szCs w:val="36"/>
        </w:rPr>
        <w:t>Señales de advertencia</w:t>
      </w:r>
    </w:p>
    <w:p w:rsidR="003A0574" w:rsidRPr="003A0574" w:rsidRDefault="003A0574" w:rsidP="003A0574">
      <w:pPr>
        <w:rPr>
          <w:sz w:val="36"/>
          <w:szCs w:val="36"/>
        </w:rPr>
      </w:pPr>
      <w:r w:rsidRPr="003A0574">
        <w:rPr>
          <w:sz w:val="36"/>
          <w:szCs w:val="36"/>
        </w:rPr>
        <w:lastRenderedPageBreak/>
        <w:t>“Si le das una mirada retrospectiva a la infancia de cualquier delincuente, encontrarás una historia muy larga”, dijo Hare, autor de “</w:t>
      </w:r>
      <w:proofErr w:type="spellStart"/>
      <w:r w:rsidRPr="003A0574">
        <w:rPr>
          <w:sz w:val="36"/>
          <w:szCs w:val="36"/>
        </w:rPr>
        <w:t>Without</w:t>
      </w:r>
      <w:proofErr w:type="spellEnd"/>
      <w:r w:rsidRPr="003A0574">
        <w:rPr>
          <w:sz w:val="36"/>
          <w:szCs w:val="36"/>
        </w:rPr>
        <w:t xml:space="preserve"> </w:t>
      </w:r>
      <w:proofErr w:type="spellStart"/>
      <w:r w:rsidRPr="003A0574">
        <w:rPr>
          <w:sz w:val="36"/>
          <w:szCs w:val="36"/>
        </w:rPr>
        <w:t>Conscience</w:t>
      </w:r>
      <w:proofErr w:type="spellEnd"/>
      <w:r w:rsidRPr="003A0574">
        <w:rPr>
          <w:sz w:val="36"/>
          <w:szCs w:val="36"/>
        </w:rPr>
        <w:t xml:space="preserve">: </w:t>
      </w:r>
      <w:proofErr w:type="spellStart"/>
      <w:r w:rsidRPr="003A0574">
        <w:rPr>
          <w:sz w:val="36"/>
          <w:szCs w:val="36"/>
        </w:rPr>
        <w:t>The</w:t>
      </w:r>
      <w:proofErr w:type="spellEnd"/>
      <w:r w:rsidRPr="003A0574">
        <w:rPr>
          <w:sz w:val="36"/>
          <w:szCs w:val="36"/>
        </w:rPr>
        <w:t xml:space="preserve"> </w:t>
      </w:r>
      <w:proofErr w:type="spellStart"/>
      <w:r w:rsidRPr="003A0574">
        <w:rPr>
          <w:sz w:val="36"/>
          <w:szCs w:val="36"/>
        </w:rPr>
        <w:t>Disturbing</w:t>
      </w:r>
      <w:proofErr w:type="spellEnd"/>
      <w:r w:rsidRPr="003A0574">
        <w:rPr>
          <w:sz w:val="36"/>
          <w:szCs w:val="36"/>
        </w:rPr>
        <w:t xml:space="preserve"> </w:t>
      </w:r>
      <w:proofErr w:type="spellStart"/>
      <w:r w:rsidRPr="003A0574">
        <w:rPr>
          <w:sz w:val="36"/>
          <w:szCs w:val="36"/>
        </w:rPr>
        <w:t>World</w:t>
      </w:r>
      <w:proofErr w:type="spellEnd"/>
      <w:r w:rsidRPr="003A0574">
        <w:rPr>
          <w:sz w:val="36"/>
          <w:szCs w:val="36"/>
        </w:rPr>
        <w:t xml:space="preserve"> of </w:t>
      </w:r>
      <w:proofErr w:type="spellStart"/>
      <w:r w:rsidRPr="003A0574">
        <w:rPr>
          <w:sz w:val="36"/>
          <w:szCs w:val="36"/>
        </w:rPr>
        <w:t>the</w:t>
      </w:r>
      <w:proofErr w:type="spellEnd"/>
      <w:r w:rsidRPr="003A0574">
        <w:rPr>
          <w:sz w:val="36"/>
          <w:szCs w:val="36"/>
        </w:rPr>
        <w:t xml:space="preserve"> </w:t>
      </w:r>
      <w:proofErr w:type="spellStart"/>
      <w:r w:rsidRPr="003A0574">
        <w:rPr>
          <w:sz w:val="36"/>
          <w:szCs w:val="36"/>
        </w:rPr>
        <w:t>Psychopaths</w:t>
      </w:r>
      <w:proofErr w:type="spellEnd"/>
      <w:r w:rsidRPr="003A0574">
        <w:rPr>
          <w:sz w:val="36"/>
          <w:szCs w:val="36"/>
        </w:rPr>
        <w:t xml:space="preserve"> </w:t>
      </w:r>
      <w:proofErr w:type="spellStart"/>
      <w:r w:rsidRPr="003A0574">
        <w:rPr>
          <w:sz w:val="36"/>
          <w:szCs w:val="36"/>
        </w:rPr>
        <w:t>Among</w:t>
      </w:r>
      <w:proofErr w:type="spellEnd"/>
      <w:r w:rsidRPr="003A0574">
        <w:rPr>
          <w:sz w:val="36"/>
          <w:szCs w:val="36"/>
        </w:rPr>
        <w:t xml:space="preserve"> </w:t>
      </w:r>
      <w:proofErr w:type="spellStart"/>
      <w:r w:rsidRPr="003A0574">
        <w:rPr>
          <w:sz w:val="36"/>
          <w:szCs w:val="36"/>
        </w:rPr>
        <w:t>Us</w:t>
      </w:r>
      <w:proofErr w:type="spellEnd"/>
      <w:r w:rsidRPr="003A0574">
        <w:rPr>
          <w:sz w:val="36"/>
          <w:szCs w:val="36"/>
        </w:rPr>
        <w:t>” (Sin conciencia: el inquietante mundo de los psicópatas que están entre nosotros). Para el psicópata violento, una señal temprana podría ser la crueldad con los animales o una total falta de interés en otros niños, como burlarse de ellos o incluso hacerles daño.</w:t>
      </w:r>
    </w:p>
    <w:p w:rsidR="003A0574" w:rsidRPr="003A0574" w:rsidRDefault="003A0574" w:rsidP="003A0574">
      <w:r w:rsidRPr="003A0574">
        <w:t>Va más allá de las típicas discusiones en la escuela o peleas entre hermanos. “El comportamiento tiene que estar bastante fuera de lo normal”, dijo Hare. Aunque los niños no están etiquetados como psicópatas, los indicadores que predicen una alta probabilidad de que un niño desarrollará una personalidad psicopática incluyen muchas de las mismas características: falta de culpabilidad, falta de empatía, falta de preocupación por su rendimiento y emociones superficiales o falsas.</w:t>
      </w:r>
    </w:p>
    <w:p w:rsidR="003A0574" w:rsidRPr="003A0574" w:rsidRDefault="003A0574" w:rsidP="003A0574">
      <w:r w:rsidRPr="003A0574">
        <w:t>Con el tiempo, el comportamiento demuestra ser mucho más severo que el egoísmo típico de la infancia. Incluso en comparación con los niños con otros trastornos de conducta o problemas psicológicos, un niño que posee estas características y que podría ser calificado clínicamente como “insensible-indiferente” resistirá a sus padres, maestros y compañeros.</w:t>
      </w:r>
    </w:p>
    <w:p w:rsidR="003A0574" w:rsidRPr="003A0574" w:rsidRDefault="003A0574" w:rsidP="003A0574">
      <w:r w:rsidRPr="003A0574">
        <w:t>Para identificar a un psicópata o un niño que tiene el riesgo de desarrollar la psicopatía, se debe hacer un examen de su comportamiento e interactuar con el niño durante entrevistas prolongadas con base en listas de verificación y escalas desarrolladas por Hare. No existe una prueba médica rápida que pueda dar un veredicto definitivo sobre si alguien es un psicópata o hasta qué grado puede serlo.</w:t>
      </w:r>
    </w:p>
    <w:p w:rsidR="003A0574" w:rsidRPr="003A0574" w:rsidRDefault="003A0574" w:rsidP="003A0574">
      <w:r w:rsidRPr="003A0574">
        <w:t>Sin embargo, las exploraciones mediante resonancia magnética funcional han demostrado algunas diferencias funcionales en los cerebros de los psicópatas, sobre todo en la corteza frontal y el sistema límbico.</w:t>
      </w:r>
    </w:p>
    <w:p w:rsidR="003A0574" w:rsidRPr="003A0574" w:rsidRDefault="003A0574" w:rsidP="003A0574">
      <w:r w:rsidRPr="003A0574">
        <w:t xml:space="preserve">La psicopatía también es una condición hereditaria, según J. </w:t>
      </w:r>
      <w:proofErr w:type="spellStart"/>
      <w:r w:rsidRPr="003A0574">
        <w:t>Reid</w:t>
      </w:r>
      <w:proofErr w:type="spellEnd"/>
      <w:r w:rsidRPr="003A0574">
        <w:t xml:space="preserve"> </w:t>
      </w:r>
      <w:proofErr w:type="spellStart"/>
      <w:r w:rsidRPr="003A0574">
        <w:t>Meloy</w:t>
      </w:r>
      <w:proofErr w:type="spellEnd"/>
      <w:r w:rsidRPr="003A0574">
        <w:t>, psicólogo forense y autor del libro “</w:t>
      </w:r>
      <w:proofErr w:type="spellStart"/>
      <w:r w:rsidRPr="003A0574">
        <w:t>The</w:t>
      </w:r>
      <w:proofErr w:type="spellEnd"/>
      <w:r w:rsidRPr="003A0574">
        <w:t xml:space="preserve"> </w:t>
      </w:r>
      <w:proofErr w:type="spellStart"/>
      <w:r w:rsidRPr="003A0574">
        <w:t>Psychopathic</w:t>
      </w:r>
      <w:proofErr w:type="spellEnd"/>
      <w:r w:rsidRPr="003A0574">
        <w:t xml:space="preserve"> </w:t>
      </w:r>
      <w:proofErr w:type="spellStart"/>
      <w:r w:rsidRPr="003A0574">
        <w:t>Mind</w:t>
      </w:r>
      <w:proofErr w:type="spellEnd"/>
      <w:r w:rsidRPr="003A0574">
        <w:t>” (La mente psicopática). “Mientras más grave es la psicopatía, existe una mayor probabilidad de que el trastorno sea heredado a los hijos”, dijo.</w:t>
      </w:r>
    </w:p>
    <w:p w:rsidR="003A0574" w:rsidRPr="003A0574" w:rsidRDefault="003A0574" w:rsidP="003A0574">
      <w:r w:rsidRPr="003A0574">
        <w:t>Hare estuvo de acuerdo con eso y agregó: “Hay factores genéticos involucrados. Existe una enorme evidencia que indica que la psicopatía es una interacción entre la genética y el medio ambiente”.</w:t>
      </w:r>
    </w:p>
    <w:p w:rsidR="002F0444" w:rsidRPr="003A0574" w:rsidRDefault="002F0444">
      <w:pPr>
        <w:rPr>
          <w:sz w:val="36"/>
          <w:szCs w:val="36"/>
        </w:rPr>
      </w:pPr>
    </w:p>
    <w:sectPr w:rsidR="002F0444" w:rsidRPr="003A05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574"/>
    <w:rsid w:val="002F0444"/>
    <w:rsid w:val="003A05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5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5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54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nnespanol.cnn.com/seccion/estados-unido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753</Words>
  <Characters>4144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2020-03-18T14:53:00Z</dcterms:created>
  <dcterms:modified xsi:type="dcterms:W3CDTF">2020-03-18T14:59:00Z</dcterms:modified>
</cp:coreProperties>
</file>